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62F88" w14:textId="3379FCDB" w:rsidR="00053F46" w:rsidRPr="00053F46" w:rsidRDefault="00053F46" w:rsidP="00053F46">
      <w:pPr>
        <w:spacing w:after="0" w:line="240" w:lineRule="auto"/>
        <w:jc w:val="center"/>
        <w:rPr>
          <w:rFonts w:ascii="Helvetica" w:eastAsia="Times New Roman" w:hAnsi="Helvetica" w:cs="Arial"/>
          <w:b/>
          <w:bCs/>
          <w:kern w:val="0"/>
          <w:sz w:val="21"/>
          <w:szCs w:val="21"/>
          <w:lang w:eastAsia="it-IT"/>
          <w14:ligatures w14:val="none"/>
        </w:rPr>
      </w:pPr>
      <w:r w:rsidRPr="00053F46">
        <w:rPr>
          <w:rFonts w:ascii="Helvetica" w:eastAsia="Times New Roman" w:hAnsi="Helvetica" w:cs="Arial"/>
          <w:b/>
          <w:bCs/>
          <w:kern w:val="0"/>
          <w:sz w:val="21"/>
          <w:szCs w:val="21"/>
          <w:lang w:eastAsia="it-IT"/>
          <w14:ligatures w14:val="none"/>
        </w:rPr>
        <w:t xml:space="preserve">Geografia della creatività: l'estate dei festival </w:t>
      </w:r>
      <w:r w:rsidR="00EF4EB2">
        <w:rPr>
          <w:rFonts w:ascii="Helvetica" w:eastAsia="Times New Roman" w:hAnsi="Helvetica" w:cs="Arial"/>
          <w:b/>
          <w:bCs/>
          <w:kern w:val="0"/>
          <w:sz w:val="21"/>
          <w:szCs w:val="21"/>
          <w:lang w:eastAsia="it-IT"/>
          <w14:ligatures w14:val="none"/>
        </w:rPr>
        <w:t>dell’</w:t>
      </w:r>
      <w:r w:rsidRPr="00053F46">
        <w:rPr>
          <w:rFonts w:ascii="Helvetica" w:eastAsia="Times New Roman" w:hAnsi="Helvetica" w:cs="Arial"/>
          <w:b/>
          <w:bCs/>
          <w:kern w:val="0"/>
          <w:sz w:val="21"/>
          <w:szCs w:val="21"/>
          <w:lang w:eastAsia="it-IT"/>
          <w14:ligatures w14:val="none"/>
        </w:rPr>
        <w:t>isola d'Irlanda</w:t>
      </w:r>
    </w:p>
    <w:p w14:paraId="5637B84F" w14:textId="77777777" w:rsidR="00053F46" w:rsidRPr="00053F46" w:rsidRDefault="00053F46" w:rsidP="00053F46">
      <w:pPr>
        <w:spacing w:after="0" w:line="240" w:lineRule="auto"/>
        <w:jc w:val="center"/>
        <w:rPr>
          <w:rFonts w:ascii="Helvetica" w:eastAsia="Times New Roman" w:hAnsi="Helvetica" w:cs="Arial"/>
          <w:b/>
          <w:bCs/>
          <w:kern w:val="0"/>
          <w:sz w:val="21"/>
          <w:szCs w:val="21"/>
          <w:lang w:eastAsia="it-IT"/>
          <w14:ligatures w14:val="none"/>
        </w:rPr>
      </w:pPr>
    </w:p>
    <w:p w14:paraId="7EE40D5C" w14:textId="155C6E7E" w:rsidR="00053F46" w:rsidRPr="00053F46" w:rsidRDefault="00053F46" w:rsidP="00053F46">
      <w:pPr>
        <w:spacing w:after="0" w:line="240" w:lineRule="auto"/>
        <w:jc w:val="center"/>
        <w:rPr>
          <w:rFonts w:ascii="Helvetica" w:hAnsi="Helvetica"/>
          <w:b/>
          <w:bCs/>
          <w:sz w:val="21"/>
          <w:szCs w:val="21"/>
        </w:rPr>
      </w:pPr>
      <w:r w:rsidRPr="00053F46">
        <w:rPr>
          <w:rFonts w:ascii="Helvetica" w:hAnsi="Helvetica"/>
          <w:b/>
          <w:bCs/>
          <w:sz w:val="21"/>
          <w:szCs w:val="21"/>
        </w:rPr>
        <w:t xml:space="preserve">Un sofisticato itinerario tra le contee </w:t>
      </w:r>
      <w:r w:rsidR="00EF4EB2">
        <w:rPr>
          <w:rFonts w:ascii="Helvetica" w:hAnsi="Helvetica"/>
          <w:b/>
          <w:bCs/>
          <w:sz w:val="21"/>
          <w:szCs w:val="21"/>
        </w:rPr>
        <w:t>irlandese</w:t>
      </w:r>
      <w:r w:rsidRPr="00053F46">
        <w:rPr>
          <w:rFonts w:ascii="Helvetica" w:hAnsi="Helvetica"/>
          <w:b/>
          <w:bCs/>
          <w:sz w:val="21"/>
          <w:szCs w:val="21"/>
        </w:rPr>
        <w:t>, dove l'avanguardia artistica ridisegna il territorio</w:t>
      </w:r>
    </w:p>
    <w:p w14:paraId="464160F1" w14:textId="77777777" w:rsidR="00053F46" w:rsidRPr="00053F46" w:rsidRDefault="00053F46" w:rsidP="00053F46">
      <w:pPr>
        <w:spacing w:after="0" w:line="240" w:lineRule="auto"/>
        <w:rPr>
          <w:rFonts w:ascii="Helvetica" w:eastAsia="Times New Roman" w:hAnsi="Helvetica" w:cs="Arial"/>
          <w:b/>
          <w:bCs/>
          <w:kern w:val="0"/>
          <w:sz w:val="21"/>
          <w:szCs w:val="21"/>
          <w:lang w:eastAsia="it-IT"/>
          <w14:ligatures w14:val="none"/>
        </w:rPr>
      </w:pPr>
    </w:p>
    <w:p w14:paraId="63178F3F" w14:textId="6F61ED8C" w:rsidR="00053F46" w:rsidRDefault="00053F46" w:rsidP="00053F46">
      <w:pPr>
        <w:spacing w:after="0" w:line="240" w:lineRule="auto"/>
        <w:jc w:val="both"/>
        <w:rPr>
          <w:rFonts w:ascii="Helvetica" w:eastAsia="Times New Roman" w:hAnsi="Helvetica" w:cs="Arial"/>
          <w:kern w:val="0"/>
          <w:sz w:val="21"/>
          <w:szCs w:val="21"/>
          <w:lang w:eastAsia="it-IT"/>
          <w14:ligatures w14:val="none"/>
        </w:rPr>
      </w:pPr>
      <w:r w:rsidRPr="00053F46">
        <w:rPr>
          <w:rFonts w:ascii="Helvetica" w:eastAsia="Times New Roman" w:hAnsi="Helvetica" w:cs="Arial"/>
          <w:kern w:val="0"/>
          <w:sz w:val="21"/>
          <w:szCs w:val="21"/>
          <w:lang w:eastAsia="it-IT"/>
          <w14:ligatures w14:val="none"/>
        </w:rPr>
        <w:t xml:space="preserve">In estate, i festival artistici irlandesi animano luoghi storici e spazi all'aperto con spettacoli, teatro, musica ed esperienze interattive. Queste manifestazioni celebrano la ricchezza del patrimonio culturale dell'isola e le sue molteplici espressioni attraverso palinsesti di respiro </w:t>
      </w:r>
      <w:r w:rsidR="00EF4EB2">
        <w:rPr>
          <w:rFonts w:ascii="Helvetica" w:eastAsia="Times New Roman" w:hAnsi="Helvetica" w:cs="Arial"/>
          <w:kern w:val="0"/>
          <w:sz w:val="21"/>
          <w:szCs w:val="21"/>
          <w:lang w:eastAsia="it-IT"/>
          <w14:ligatures w14:val="none"/>
        </w:rPr>
        <w:t>internazionale</w:t>
      </w:r>
      <w:r w:rsidRPr="00053F46">
        <w:rPr>
          <w:rFonts w:ascii="Helvetica" w:eastAsia="Times New Roman" w:hAnsi="Helvetica" w:cs="Arial"/>
          <w:kern w:val="0"/>
          <w:sz w:val="21"/>
          <w:szCs w:val="21"/>
          <w:lang w:eastAsia="it-IT"/>
          <w14:ligatures w14:val="none"/>
        </w:rPr>
        <w:t xml:space="preserve">, capaci di attrarre icone leggendarie come Patti Smith, regine del cinema internazionale come Isabelle Huppert o voci d’avanguardia come Noura Mint Seymali. Grazie a un legame profondo con le città e i paesaggi circostanti, </w:t>
      </w:r>
      <w:r w:rsidR="00EF4EB2">
        <w:rPr>
          <w:rFonts w:ascii="Helvetica" w:eastAsia="Times New Roman" w:hAnsi="Helvetica" w:cs="Arial"/>
          <w:kern w:val="0"/>
          <w:sz w:val="21"/>
          <w:szCs w:val="21"/>
          <w:lang w:eastAsia="it-IT"/>
          <w14:ligatures w14:val="none"/>
        </w:rPr>
        <w:t>gli eventi dell’estate irlandese</w:t>
      </w:r>
      <w:r w:rsidRPr="00053F46">
        <w:rPr>
          <w:rFonts w:ascii="Helvetica" w:eastAsia="Times New Roman" w:hAnsi="Helvetica" w:cs="Arial"/>
          <w:kern w:val="0"/>
          <w:sz w:val="21"/>
          <w:szCs w:val="21"/>
          <w:lang w:eastAsia="it-IT"/>
          <w14:ligatures w14:val="none"/>
        </w:rPr>
        <w:t xml:space="preserve"> rappresentano</w:t>
      </w:r>
      <w:r w:rsidR="00EF4EB2">
        <w:rPr>
          <w:rFonts w:ascii="Helvetica" w:eastAsia="Times New Roman" w:hAnsi="Helvetica" w:cs="Arial"/>
          <w:kern w:val="0"/>
          <w:sz w:val="21"/>
          <w:szCs w:val="21"/>
          <w:lang w:eastAsia="it-IT"/>
          <w14:ligatures w14:val="none"/>
        </w:rPr>
        <w:t xml:space="preserve"> offrono lo spunto perfetto </w:t>
      </w:r>
      <w:r w:rsidRPr="00053F46">
        <w:rPr>
          <w:rFonts w:ascii="Helvetica" w:eastAsia="Times New Roman" w:hAnsi="Helvetica" w:cs="Arial"/>
          <w:kern w:val="0"/>
          <w:sz w:val="21"/>
          <w:szCs w:val="21"/>
          <w:lang w:eastAsia="it-IT"/>
          <w14:ligatures w14:val="none"/>
        </w:rPr>
        <w:t>per pianificare un viaggio originale, configurandosi come un punto di osservazione inedito che valorizza anche le aree e i territori tradizionalmente lontani dai flussi turistici principali.</w:t>
      </w:r>
    </w:p>
    <w:p w14:paraId="14F595DE" w14:textId="77777777" w:rsidR="008A144A" w:rsidRDefault="008A144A" w:rsidP="00053F46">
      <w:pPr>
        <w:spacing w:after="0" w:line="240" w:lineRule="auto"/>
        <w:jc w:val="both"/>
        <w:rPr>
          <w:rFonts w:ascii="Helvetica" w:eastAsia="Times New Roman" w:hAnsi="Helvetica" w:cs="Arial"/>
          <w:kern w:val="0"/>
          <w:sz w:val="21"/>
          <w:szCs w:val="21"/>
          <w:lang w:eastAsia="it-IT"/>
          <w14:ligatures w14:val="none"/>
        </w:rPr>
      </w:pPr>
    </w:p>
    <w:p w14:paraId="04739FBC" w14:textId="3FC991F1" w:rsidR="008A144A" w:rsidRPr="008A144A" w:rsidRDefault="008A144A" w:rsidP="008A144A">
      <w:pPr>
        <w:spacing w:after="0" w:line="240" w:lineRule="auto"/>
        <w:jc w:val="both"/>
        <w:rPr>
          <w:rFonts w:ascii="Helvetica" w:eastAsia="Times New Roman" w:hAnsi="Helvetica" w:cs="Arial"/>
          <w:kern w:val="0"/>
          <w:sz w:val="21"/>
          <w:szCs w:val="21"/>
          <w:lang w:eastAsia="it-IT"/>
          <w14:ligatures w14:val="none"/>
        </w:rPr>
      </w:pPr>
      <w:r w:rsidRPr="008A144A">
        <w:rPr>
          <w:rFonts w:ascii="Helvetica" w:eastAsia="Times New Roman" w:hAnsi="Helvetica" w:cs="Arial"/>
          <w:b/>
          <w:bCs/>
          <w:kern w:val="0"/>
          <w:sz w:val="21"/>
          <w:szCs w:val="21"/>
          <w:lang w:eastAsia="it-IT"/>
          <w14:ligatures w14:val="none"/>
        </w:rPr>
        <w:t xml:space="preserve">Tra parole e strade: vivere il Bloomsday a Dublino </w:t>
      </w:r>
      <w:hyperlink r:id="rId7" w:history="1">
        <w:r w:rsidRPr="008A144A">
          <w:rPr>
            <w:rStyle w:val="Hyperlink"/>
            <w:rFonts w:ascii="Helvetica" w:eastAsia="Times New Roman" w:hAnsi="Helvetica" w:cs="Arial"/>
            <w:b/>
            <w:bCs/>
            <w:kern w:val="0"/>
            <w:sz w:val="21"/>
            <w:szCs w:val="21"/>
            <w:lang w:eastAsia="it-IT"/>
            <w14:ligatures w14:val="none"/>
          </w:rPr>
          <w:t>Bloomsday Festival</w:t>
        </w:r>
      </w:hyperlink>
      <w:r>
        <w:rPr>
          <w:rFonts w:ascii="Helvetica" w:eastAsia="Times New Roman" w:hAnsi="Helvetica" w:cs="Arial"/>
          <w:kern w:val="0"/>
          <w:sz w:val="21"/>
          <w:szCs w:val="21"/>
          <w:lang w:eastAsia="it-IT"/>
          <w14:ligatures w14:val="none"/>
        </w:rPr>
        <w:t xml:space="preserve"> </w:t>
      </w:r>
      <w:r w:rsidRPr="006F571B">
        <w:rPr>
          <w:rFonts w:ascii="Helvetica" w:eastAsia="Times New Roman" w:hAnsi="Helvetica" w:cs="Arial"/>
          <w:b/>
          <w:bCs/>
          <w:kern w:val="0"/>
          <w:sz w:val="21"/>
          <w:szCs w:val="21"/>
          <w:lang w:eastAsia="it-IT"/>
          <w14:ligatures w14:val="none"/>
        </w:rPr>
        <w:t>(11-16 giugno)</w:t>
      </w:r>
    </w:p>
    <w:p w14:paraId="7F35BA29" w14:textId="77777777" w:rsidR="008A144A" w:rsidRDefault="008A144A" w:rsidP="008A144A">
      <w:pPr>
        <w:spacing w:after="0" w:line="240" w:lineRule="auto"/>
        <w:jc w:val="both"/>
        <w:rPr>
          <w:rFonts w:ascii="Helvetica" w:eastAsia="Times New Roman" w:hAnsi="Helvetica" w:cs="Arial"/>
          <w:kern w:val="0"/>
          <w:sz w:val="21"/>
          <w:szCs w:val="21"/>
          <w:lang w:eastAsia="it-IT"/>
          <w14:ligatures w14:val="none"/>
        </w:rPr>
      </w:pPr>
    </w:p>
    <w:p w14:paraId="590C0986" w14:textId="1C0ECF5C" w:rsidR="008A144A" w:rsidRPr="008A144A" w:rsidRDefault="008A144A" w:rsidP="008A144A">
      <w:pPr>
        <w:spacing w:after="0" w:line="240" w:lineRule="auto"/>
        <w:jc w:val="both"/>
        <w:rPr>
          <w:rFonts w:ascii="Helvetica" w:eastAsia="Times New Roman" w:hAnsi="Helvetica" w:cs="Arial"/>
          <w:kern w:val="0"/>
          <w:sz w:val="21"/>
          <w:szCs w:val="21"/>
          <w:lang w:eastAsia="it-IT"/>
          <w14:ligatures w14:val="none"/>
        </w:rPr>
      </w:pPr>
      <w:r w:rsidRPr="008A144A">
        <w:rPr>
          <w:rFonts w:ascii="Helvetica" w:eastAsia="Times New Roman" w:hAnsi="Helvetica" w:cs="Arial"/>
          <w:kern w:val="0"/>
          <w:sz w:val="21"/>
          <w:szCs w:val="21"/>
          <w:lang w:eastAsia="it-IT"/>
          <w14:ligatures w14:val="none"/>
        </w:rPr>
        <w:t>Immergiti nella Dublino di James Joyce attraverso l’eclettico mix di oltre 100 eventi che compongono il celebre Bloomsday Festival (11–16 giugno), uno dei momenti clou del calendario culturale di Dublino.</w:t>
      </w:r>
    </w:p>
    <w:p w14:paraId="3DD6317F" w14:textId="77777777" w:rsidR="008A144A" w:rsidRPr="008A144A" w:rsidRDefault="008A144A" w:rsidP="008A144A">
      <w:pPr>
        <w:spacing w:after="0" w:line="240" w:lineRule="auto"/>
        <w:jc w:val="both"/>
        <w:rPr>
          <w:rFonts w:ascii="Helvetica" w:eastAsia="Times New Roman" w:hAnsi="Helvetica" w:cs="Arial"/>
          <w:kern w:val="0"/>
          <w:sz w:val="21"/>
          <w:szCs w:val="21"/>
          <w:lang w:eastAsia="it-IT"/>
          <w14:ligatures w14:val="none"/>
        </w:rPr>
      </w:pPr>
      <w:r w:rsidRPr="008A144A">
        <w:rPr>
          <w:rFonts w:ascii="Helvetica" w:eastAsia="Times New Roman" w:hAnsi="Helvetica" w:cs="Arial"/>
          <w:kern w:val="0"/>
          <w:sz w:val="21"/>
          <w:szCs w:val="21"/>
          <w:lang w:eastAsia="it-IT"/>
          <w14:ligatures w14:val="none"/>
        </w:rPr>
        <w:t xml:space="preserve">Prende il nome da Leopold Bloom, protagonista del romanzo fondamentale di Joyce </w:t>
      </w:r>
      <w:r w:rsidRPr="008A144A">
        <w:rPr>
          <w:rFonts w:ascii="Helvetica" w:eastAsia="Times New Roman" w:hAnsi="Helvetica" w:cs="Arial"/>
          <w:i/>
          <w:iCs/>
          <w:kern w:val="0"/>
          <w:sz w:val="21"/>
          <w:szCs w:val="21"/>
          <w:lang w:eastAsia="it-IT"/>
          <w14:ligatures w14:val="none"/>
        </w:rPr>
        <w:t>Ulisse</w:t>
      </w:r>
      <w:r w:rsidRPr="008A144A">
        <w:rPr>
          <w:rFonts w:ascii="Helvetica" w:eastAsia="Times New Roman" w:hAnsi="Helvetica" w:cs="Arial"/>
          <w:kern w:val="0"/>
          <w:sz w:val="21"/>
          <w:szCs w:val="21"/>
          <w:lang w:eastAsia="it-IT"/>
          <w14:ligatures w14:val="none"/>
        </w:rPr>
        <w:t>, e celebra le esperienze di Bloom nella città di Dublino il 16 giugno 1904.</w:t>
      </w:r>
    </w:p>
    <w:p w14:paraId="5D35AA7B" w14:textId="77777777" w:rsidR="008A144A" w:rsidRPr="008A144A" w:rsidRDefault="008A144A" w:rsidP="008A144A">
      <w:pPr>
        <w:spacing w:after="0" w:line="240" w:lineRule="auto"/>
        <w:jc w:val="both"/>
        <w:rPr>
          <w:rFonts w:ascii="Helvetica" w:eastAsia="Times New Roman" w:hAnsi="Helvetica" w:cs="Arial"/>
          <w:kern w:val="0"/>
          <w:sz w:val="21"/>
          <w:szCs w:val="21"/>
          <w:lang w:eastAsia="it-IT"/>
          <w14:ligatures w14:val="none"/>
        </w:rPr>
      </w:pPr>
      <w:r w:rsidRPr="008A144A">
        <w:rPr>
          <w:rFonts w:ascii="Helvetica" w:eastAsia="Times New Roman" w:hAnsi="Helvetica" w:cs="Arial"/>
          <w:kern w:val="0"/>
          <w:sz w:val="21"/>
          <w:szCs w:val="21"/>
          <w:lang w:eastAsia="it-IT"/>
          <w14:ligatures w14:val="none"/>
        </w:rPr>
        <w:t xml:space="preserve">Dublino è una Città della Letteratura UNESCO e James Joyce è uno dei giganti letterari della città, la cui influenza sulla letteratura moderna è stata profonda. Ogni anno migliaia di appassionati di letteratura e fan dell’opera di Joyce affluiscono a Dublino per il festival, ma anche chi non ha letto </w:t>
      </w:r>
      <w:r w:rsidRPr="008A144A">
        <w:rPr>
          <w:rFonts w:ascii="Helvetica" w:eastAsia="Times New Roman" w:hAnsi="Helvetica" w:cs="Arial"/>
          <w:i/>
          <w:iCs/>
          <w:kern w:val="0"/>
          <w:sz w:val="21"/>
          <w:szCs w:val="21"/>
          <w:lang w:eastAsia="it-IT"/>
          <w14:ligatures w14:val="none"/>
        </w:rPr>
        <w:t>Ulisse</w:t>
      </w:r>
      <w:r w:rsidRPr="008A144A">
        <w:rPr>
          <w:rFonts w:ascii="Helvetica" w:eastAsia="Times New Roman" w:hAnsi="Helvetica" w:cs="Arial"/>
          <w:kern w:val="0"/>
          <w:sz w:val="21"/>
          <w:szCs w:val="21"/>
          <w:lang w:eastAsia="it-IT"/>
          <w14:ligatures w14:val="none"/>
        </w:rPr>
        <w:t xml:space="preserve"> può godersi gli eventi, che includono letture, musica, teatro, tour a piedi, film e molte altre iniziative.</w:t>
      </w:r>
    </w:p>
    <w:p w14:paraId="3E1C9EA4" w14:textId="77777777" w:rsidR="008A144A" w:rsidRDefault="008A144A" w:rsidP="00053F46">
      <w:pPr>
        <w:spacing w:after="0" w:line="240" w:lineRule="auto"/>
        <w:jc w:val="both"/>
        <w:rPr>
          <w:rFonts w:ascii="Helvetica" w:eastAsia="Times New Roman" w:hAnsi="Helvetica" w:cs="Arial"/>
          <w:kern w:val="0"/>
          <w:sz w:val="21"/>
          <w:szCs w:val="21"/>
          <w:lang w:eastAsia="it-IT"/>
          <w14:ligatures w14:val="none"/>
        </w:rPr>
      </w:pPr>
    </w:p>
    <w:p w14:paraId="197C5459" w14:textId="77777777" w:rsidR="00EF4EB2" w:rsidRDefault="00EF4EB2" w:rsidP="00053F46">
      <w:pPr>
        <w:spacing w:after="0" w:line="240" w:lineRule="auto"/>
        <w:jc w:val="both"/>
        <w:rPr>
          <w:rFonts w:ascii="Helvetica" w:eastAsia="Times New Roman" w:hAnsi="Helvetica" w:cs="Arial"/>
          <w:kern w:val="0"/>
          <w:sz w:val="21"/>
          <w:szCs w:val="21"/>
          <w:lang w:eastAsia="it-IT"/>
          <w14:ligatures w14:val="none"/>
        </w:rPr>
      </w:pPr>
    </w:p>
    <w:p w14:paraId="75D3C549" w14:textId="77777777" w:rsidR="00EF4EB2" w:rsidRPr="00053F46" w:rsidRDefault="00EF4EB2" w:rsidP="00EF4EB2">
      <w:pPr>
        <w:spacing w:after="0" w:line="240" w:lineRule="auto"/>
        <w:rPr>
          <w:rFonts w:ascii="Helvetica" w:eastAsia="Times New Roman" w:hAnsi="Helvetica" w:cs="Arial"/>
          <w:b/>
          <w:bCs/>
          <w:kern w:val="0"/>
          <w:sz w:val="21"/>
          <w:szCs w:val="21"/>
          <w:lang w:eastAsia="it-IT"/>
          <w14:ligatures w14:val="none"/>
        </w:rPr>
      </w:pPr>
      <w:r w:rsidRPr="00053F46">
        <w:rPr>
          <w:rFonts w:ascii="Helvetica" w:eastAsia="Times New Roman" w:hAnsi="Helvetica" w:cs="Arial"/>
          <w:b/>
          <w:bCs/>
          <w:kern w:val="0"/>
          <w:sz w:val="21"/>
          <w:szCs w:val="21"/>
          <w:lang w:eastAsia="it-IT"/>
          <w14:ligatures w14:val="none"/>
        </w:rPr>
        <w:t xml:space="preserve">Esperimenti urbani a sud: </w:t>
      </w:r>
      <w:hyperlink r:id="rId8" w:history="1">
        <w:r w:rsidRPr="00053F46">
          <w:rPr>
            <w:rStyle w:val="Hyperlink"/>
            <w:rFonts w:ascii="Helvetica" w:eastAsia="Times New Roman" w:hAnsi="Helvetica" w:cs="Arial"/>
            <w:b/>
            <w:bCs/>
            <w:kern w:val="0"/>
            <w:sz w:val="21"/>
            <w:szCs w:val="21"/>
            <w:lang w:eastAsia="it-IT"/>
            <w14:ligatures w14:val="none"/>
          </w:rPr>
          <w:t>Cork Midsummer Festival</w:t>
        </w:r>
      </w:hyperlink>
      <w:r w:rsidRPr="00053F46">
        <w:rPr>
          <w:rFonts w:ascii="Helvetica" w:eastAsia="Times New Roman" w:hAnsi="Helvetica" w:cs="Arial"/>
          <w:b/>
          <w:bCs/>
          <w:kern w:val="0"/>
          <w:sz w:val="21"/>
          <w:szCs w:val="21"/>
          <w:lang w:eastAsia="it-IT"/>
          <w14:ligatures w14:val="none"/>
        </w:rPr>
        <w:t xml:space="preserve"> (12-21 giugno)</w:t>
      </w:r>
    </w:p>
    <w:p w14:paraId="584477E8" w14:textId="6590FA10" w:rsidR="00EF4EB2" w:rsidRPr="00053F46" w:rsidRDefault="006D6AD5" w:rsidP="00EF4EB2">
      <w:pPr>
        <w:spacing w:after="0" w:line="240" w:lineRule="auto"/>
        <w:jc w:val="both"/>
        <w:rPr>
          <w:rFonts w:ascii="Helvetica" w:eastAsia="Times New Roman" w:hAnsi="Helvetica" w:cs="Arial"/>
          <w:kern w:val="0"/>
          <w:sz w:val="21"/>
          <w:szCs w:val="21"/>
          <w:lang w:eastAsia="it-IT"/>
          <w14:ligatures w14:val="none"/>
        </w:rPr>
      </w:pPr>
      <w:r>
        <w:rPr>
          <w:rFonts w:ascii="Helvetica" w:eastAsia="Times New Roman" w:hAnsi="Helvetica" w:cs="Arial"/>
          <w:kern w:val="0"/>
          <w:sz w:val="21"/>
          <w:szCs w:val="21"/>
          <w:lang w:eastAsia="it-IT"/>
          <w14:ligatures w14:val="none"/>
        </w:rPr>
        <w:t>A Cork, porta meridionale della Wild Atlantic Way</w:t>
      </w:r>
      <w:r w:rsidR="00EF4EB2" w:rsidRPr="00053F46">
        <w:rPr>
          <w:rFonts w:ascii="Helvetica" w:eastAsia="Times New Roman" w:hAnsi="Helvetica" w:cs="Arial"/>
          <w:kern w:val="0"/>
          <w:sz w:val="21"/>
          <w:szCs w:val="21"/>
          <w:lang w:eastAsia="it-IT"/>
          <w14:ligatures w14:val="none"/>
        </w:rPr>
        <w:t>, il Cork Midsummer Festival trasforma la città in un vibrante laboratorio a cielo aperto consacrato alla performance, allo spettacolo e alla partecipazione collettiva. Questa celebre rassegna artistica internazionale si distingue per una programmazione audace, sperimentale e di ampio respiro, capace di declinarsi in oltre 50 eventi distribuiti in 30 spazi differenti. In questo contesto, artisti irlandesi e internazionali, come, per esempio, Isabelle Huppert, si mettono alla prova tra musica, danza, teatro, recitazione e discipline circensi, colonizzando edifici storici, teatri tradizionali, vie cittadine e palcoscenici temporanei. L’accento è posto con forza sul coinvolgimento attivo della comunità, attraverso installazioni artistiche immersive, performance interattive e momenti ludici che invitano il pubblico a ridefinire il proprio rapporto con l’arte in modi del tutto inaspettati. Il fitto calendario si completa con una vivida parata che attraversa le strade del centro, letture d'autore, concerti dal vivo ed eventi teatrali all’aperto dall'identità irripetibile.</w:t>
      </w:r>
    </w:p>
    <w:p w14:paraId="4D19E785" w14:textId="77777777" w:rsidR="00EF4EB2" w:rsidRDefault="00EF4EB2" w:rsidP="00053F46">
      <w:pPr>
        <w:spacing w:after="0" w:line="240" w:lineRule="auto"/>
        <w:jc w:val="both"/>
        <w:rPr>
          <w:rFonts w:ascii="Helvetica" w:eastAsia="Times New Roman" w:hAnsi="Helvetica" w:cs="Arial"/>
          <w:kern w:val="0"/>
          <w:sz w:val="21"/>
          <w:szCs w:val="21"/>
          <w:lang w:eastAsia="it-IT"/>
          <w14:ligatures w14:val="none"/>
        </w:rPr>
      </w:pPr>
    </w:p>
    <w:p w14:paraId="71005633" w14:textId="77777777" w:rsidR="00EF4EB2" w:rsidRPr="00053F46" w:rsidRDefault="00EF4EB2" w:rsidP="00EF4EB2">
      <w:pPr>
        <w:spacing w:after="0" w:line="240" w:lineRule="auto"/>
        <w:rPr>
          <w:rFonts w:ascii="Helvetica" w:eastAsia="Times New Roman" w:hAnsi="Helvetica" w:cs="Arial"/>
          <w:b/>
          <w:bCs/>
          <w:kern w:val="0"/>
          <w:sz w:val="21"/>
          <w:szCs w:val="21"/>
          <w:lang w:eastAsia="it-IT"/>
          <w14:ligatures w14:val="none"/>
        </w:rPr>
      </w:pPr>
      <w:r w:rsidRPr="00053F46">
        <w:rPr>
          <w:rFonts w:ascii="Helvetica" w:eastAsia="Times New Roman" w:hAnsi="Helvetica" w:cs="Arial"/>
          <w:b/>
          <w:bCs/>
          <w:kern w:val="0"/>
          <w:sz w:val="21"/>
          <w:szCs w:val="21"/>
          <w:lang w:eastAsia="it-IT"/>
          <w14:ligatures w14:val="none"/>
        </w:rPr>
        <w:t xml:space="preserve">Musica e natura in Irlanda del Nord: </w:t>
      </w:r>
      <w:hyperlink r:id="rId9" w:history="1">
        <w:r>
          <w:rPr>
            <w:rStyle w:val="Hyperlink"/>
            <w:rFonts w:ascii="Helvetica" w:eastAsia="Times New Roman" w:hAnsi="Helvetica" w:cs="Arial"/>
            <w:b/>
            <w:bCs/>
            <w:kern w:val="0"/>
            <w:sz w:val="21"/>
            <w:szCs w:val="21"/>
            <w:lang w:eastAsia="it-IT"/>
            <w14:ligatures w14:val="none"/>
          </w:rPr>
          <w:t>Stendhal Festival</w:t>
        </w:r>
      </w:hyperlink>
      <w:r>
        <w:rPr>
          <w:rFonts w:ascii="Helvetica" w:eastAsia="Times New Roman" w:hAnsi="Helvetica" w:cs="Arial"/>
          <w:b/>
          <w:bCs/>
          <w:kern w:val="0"/>
          <w:sz w:val="21"/>
          <w:szCs w:val="21"/>
          <w:lang w:eastAsia="it-IT"/>
          <w14:ligatures w14:val="none"/>
        </w:rPr>
        <w:t xml:space="preserve">, </w:t>
      </w:r>
      <w:r w:rsidRPr="00053F46">
        <w:rPr>
          <w:rFonts w:ascii="Helvetica" w:eastAsia="Times New Roman" w:hAnsi="Helvetica" w:cs="Arial"/>
          <w:b/>
          <w:bCs/>
          <w:kern w:val="0"/>
          <w:sz w:val="21"/>
          <w:szCs w:val="21"/>
          <w:lang w:eastAsia="it-IT"/>
          <w14:ligatures w14:val="none"/>
        </w:rPr>
        <w:t>Limavady (2-4 luglio)</w:t>
      </w:r>
    </w:p>
    <w:p w14:paraId="34F7D791" w14:textId="0470AFBC" w:rsidR="00EF4EB2" w:rsidRPr="00053F46" w:rsidRDefault="00EF4EB2" w:rsidP="00EF4EB2">
      <w:pPr>
        <w:spacing w:after="0" w:line="240" w:lineRule="auto"/>
        <w:jc w:val="both"/>
        <w:rPr>
          <w:rFonts w:ascii="Helvetica" w:eastAsia="Times New Roman" w:hAnsi="Helvetica" w:cs="Arial"/>
          <w:kern w:val="0"/>
          <w:sz w:val="21"/>
          <w:szCs w:val="21"/>
          <w:lang w:eastAsia="it-IT"/>
          <w14:ligatures w14:val="none"/>
        </w:rPr>
      </w:pPr>
      <w:r w:rsidRPr="00053F46">
        <w:rPr>
          <w:rFonts w:ascii="Helvetica" w:eastAsia="Times New Roman" w:hAnsi="Helvetica" w:cs="Arial"/>
          <w:kern w:val="0"/>
          <w:sz w:val="21"/>
          <w:szCs w:val="21"/>
          <w:lang w:eastAsia="it-IT"/>
          <w14:ligatures w14:val="none"/>
        </w:rPr>
        <w:t>Risalendo verso l'Irlanda del Nord, il panorama culturale trova una declinazione intima e pastorale nello Stendhal Festival di Limavady</w:t>
      </w:r>
      <w:r w:rsidR="004D4B62">
        <w:rPr>
          <w:rFonts w:ascii="Helvetica" w:eastAsia="Times New Roman" w:hAnsi="Helvetica" w:cs="Arial"/>
          <w:kern w:val="0"/>
          <w:sz w:val="21"/>
          <w:szCs w:val="21"/>
          <w:lang w:eastAsia="it-IT"/>
          <w14:ligatures w14:val="none"/>
        </w:rPr>
        <w:t xml:space="preserve">, nella contea di Londonderry. </w:t>
      </w:r>
      <w:r w:rsidRPr="00053F46">
        <w:rPr>
          <w:rFonts w:ascii="Helvetica" w:eastAsia="Times New Roman" w:hAnsi="Helvetica" w:cs="Arial"/>
          <w:kern w:val="0"/>
          <w:sz w:val="21"/>
          <w:szCs w:val="21"/>
          <w:lang w:eastAsia="it-IT"/>
          <w14:ligatures w14:val="none"/>
        </w:rPr>
        <w:t>Ambientata all’interno di una suggestiva tenuta agricola lungo la splendida Causeway Coast, questa rassegna indipendente fonde musica, arti visive e cultura in un perfetto equilibrio tra l'esaltazione dei talenti locali e incursioni di caratura internazionale. Con un impianto imponente di quarantacinque esibizioni distribuite su otto palcoscenici di musica dal vivo, lo Stendhal si rivela il distretto ideale sia per intercettare le nuove promesse sia per applaudire nomi di primo piano della scena contemporanea, come l'innovativa formazione folk irlandese Kíla e il pluripremiato DJ Yoda. A completare un'offerta dal profilo eclettico si aggiungono spettacoli di cabaret, letture poetiche, laboratori artigianali e un programma interamente dedicato alle famiglie.</w:t>
      </w:r>
    </w:p>
    <w:p w14:paraId="3C85A8A3" w14:textId="77777777" w:rsidR="00053F46" w:rsidRPr="00053F46" w:rsidRDefault="00053F46" w:rsidP="00053F46">
      <w:pPr>
        <w:spacing w:after="0" w:line="240" w:lineRule="auto"/>
        <w:rPr>
          <w:rFonts w:ascii="Helvetica" w:eastAsia="Times New Roman" w:hAnsi="Helvetica" w:cs="Arial"/>
          <w:b/>
          <w:bCs/>
          <w:kern w:val="0"/>
          <w:sz w:val="21"/>
          <w:szCs w:val="21"/>
          <w:lang w:eastAsia="it-IT"/>
          <w14:ligatures w14:val="none"/>
        </w:rPr>
      </w:pPr>
    </w:p>
    <w:p w14:paraId="19DF4778" w14:textId="384AF50D" w:rsidR="00053F46" w:rsidRPr="00053F46" w:rsidRDefault="00053F46" w:rsidP="00EF4EB2">
      <w:pPr>
        <w:spacing w:after="0" w:line="240" w:lineRule="auto"/>
        <w:rPr>
          <w:rFonts w:ascii="Helvetica" w:eastAsia="Times New Roman" w:hAnsi="Helvetica" w:cs="Arial"/>
          <w:b/>
          <w:bCs/>
          <w:kern w:val="0"/>
          <w:sz w:val="21"/>
          <w:szCs w:val="21"/>
          <w:lang w:eastAsia="it-IT"/>
          <w14:ligatures w14:val="none"/>
        </w:rPr>
      </w:pPr>
      <w:r w:rsidRPr="00053F46">
        <w:rPr>
          <w:rFonts w:ascii="Helvetica" w:eastAsia="Times New Roman" w:hAnsi="Helvetica" w:cs="Arial"/>
          <w:b/>
          <w:bCs/>
          <w:kern w:val="0"/>
          <w:sz w:val="21"/>
          <w:szCs w:val="21"/>
          <w:lang w:eastAsia="it-IT"/>
          <w14:ligatures w14:val="none"/>
        </w:rPr>
        <w:t xml:space="preserve">Avanguardia bilingue nel profondo nord: </w:t>
      </w:r>
      <w:hyperlink r:id="rId10" w:history="1">
        <w:r w:rsidRPr="00053F46">
          <w:rPr>
            <w:rStyle w:val="Hyperlink"/>
            <w:rFonts w:ascii="Helvetica" w:eastAsia="Times New Roman" w:hAnsi="Helvetica" w:cs="Arial"/>
            <w:b/>
            <w:bCs/>
            <w:kern w:val="0"/>
            <w:sz w:val="21"/>
            <w:szCs w:val="21"/>
            <w:lang w:eastAsia="it-IT"/>
            <w14:ligatures w14:val="none"/>
          </w:rPr>
          <w:t>Earagail Arts Festival</w:t>
        </w:r>
      </w:hyperlink>
      <w:r w:rsidR="00EF4EB2">
        <w:rPr>
          <w:rFonts w:ascii="Helvetica" w:eastAsia="Times New Roman" w:hAnsi="Helvetica" w:cs="Arial"/>
          <w:b/>
          <w:bCs/>
          <w:kern w:val="0"/>
          <w:sz w:val="21"/>
          <w:szCs w:val="21"/>
          <w:lang w:eastAsia="it-IT"/>
          <w14:ligatures w14:val="none"/>
        </w:rPr>
        <w:t xml:space="preserve">, Donegal </w:t>
      </w:r>
      <w:r w:rsidRPr="00053F46">
        <w:rPr>
          <w:rFonts w:ascii="Helvetica" w:eastAsia="Times New Roman" w:hAnsi="Helvetica" w:cs="Arial"/>
          <w:b/>
          <w:bCs/>
          <w:kern w:val="0"/>
          <w:sz w:val="21"/>
          <w:szCs w:val="21"/>
          <w:lang w:eastAsia="it-IT"/>
          <w14:ligatures w14:val="none"/>
        </w:rPr>
        <w:t>(10-25 luglio)</w:t>
      </w:r>
    </w:p>
    <w:p w14:paraId="25C5896F" w14:textId="77777777" w:rsidR="00053F46" w:rsidRPr="00053F46" w:rsidRDefault="00053F46" w:rsidP="00EF4EB2">
      <w:pPr>
        <w:spacing w:after="0" w:line="240" w:lineRule="auto"/>
        <w:jc w:val="both"/>
        <w:rPr>
          <w:rFonts w:ascii="Helvetica" w:eastAsia="Times New Roman" w:hAnsi="Helvetica" w:cs="Arial"/>
          <w:kern w:val="0"/>
          <w:sz w:val="21"/>
          <w:szCs w:val="21"/>
          <w:lang w:eastAsia="it-IT"/>
          <w14:ligatures w14:val="none"/>
        </w:rPr>
      </w:pPr>
      <w:r w:rsidRPr="00053F46">
        <w:rPr>
          <w:rFonts w:ascii="Helvetica" w:eastAsia="Times New Roman" w:hAnsi="Helvetica" w:cs="Arial"/>
          <w:kern w:val="0"/>
          <w:sz w:val="21"/>
          <w:szCs w:val="21"/>
          <w:lang w:eastAsia="it-IT"/>
          <w14:ligatures w14:val="none"/>
        </w:rPr>
        <w:t xml:space="preserve">Unico nel suo genere per la sua identità bilingue in inglese e gaelico irlandese, l’Earagail Arts Festival trae ulteriore fascino dalla sua collocazione geografica, radicato lungo il tratto più settentrionale della suggestiva Wild Atlantic Way. La rassegna propone una selezione di respiro internazionale che spazia tra musica, circo contemporaneo, danza, teatro, arti visive e </w:t>
      </w:r>
      <w:r w:rsidRPr="00053F46">
        <w:rPr>
          <w:rFonts w:ascii="Helvetica" w:eastAsia="Times New Roman" w:hAnsi="Helvetica" w:cs="Arial"/>
          <w:i/>
          <w:iCs/>
          <w:kern w:val="0"/>
          <w:sz w:val="21"/>
          <w:szCs w:val="21"/>
          <w:lang w:eastAsia="it-IT"/>
          <w14:ligatures w14:val="none"/>
        </w:rPr>
        <w:t>spoken word</w:t>
      </w:r>
      <w:r w:rsidRPr="00053F46">
        <w:rPr>
          <w:rFonts w:ascii="Helvetica" w:eastAsia="Times New Roman" w:hAnsi="Helvetica" w:cs="Arial"/>
          <w:kern w:val="0"/>
          <w:sz w:val="21"/>
          <w:szCs w:val="21"/>
          <w:lang w:eastAsia="it-IT"/>
          <w14:ligatures w14:val="none"/>
        </w:rPr>
        <w:t xml:space="preserve">, accogliendo talenti locali e globali. Celebre per l’accuratezza nella scelta di scenari evocativi – che trasformano teatri, gallerie d’arte, spiagge incontaminate, foreste e sale comunali in palcoscenici d’eccezione –, il festival rappresenta il perfetto punto di intersezione tra la creatività contemporanea e l’identità territoriale. Qui, l’architettura rurale e il paesaggio naturale del Donegal smettono di essere una semplice cornice per diventare parte integrante dell’esperienza artistica stessa. Il programma di quest’anno si distingue per appuntamenti di </w:t>
      </w:r>
      <w:r w:rsidRPr="00053F46">
        <w:rPr>
          <w:rFonts w:ascii="Helvetica" w:eastAsia="Times New Roman" w:hAnsi="Helvetica" w:cs="Arial"/>
          <w:kern w:val="0"/>
          <w:sz w:val="21"/>
          <w:szCs w:val="21"/>
          <w:lang w:eastAsia="it-IT"/>
          <w14:ligatures w14:val="none"/>
        </w:rPr>
        <w:lastRenderedPageBreak/>
        <w:t>assoluto rilievo che esaltano questa sinergia con l’ambiente, tra cui una serata immersiva di musica e danza sulla remota Tory Island, il concerto di Noura Mint Seymali, una passeggiata poetica nel cuore del Glenveagh Park e una produzione coreografica a tre che elegge lo scenario mozzafiato di Gola Island a proprio teatro a cielo aperto.</w:t>
      </w:r>
    </w:p>
    <w:p w14:paraId="6EC9C256" w14:textId="77777777" w:rsidR="00561174" w:rsidRDefault="00561174" w:rsidP="00EF4EB2">
      <w:pPr>
        <w:spacing w:after="0" w:line="240" w:lineRule="auto"/>
        <w:rPr>
          <w:rFonts w:ascii="Helvetica" w:eastAsia="Times New Roman" w:hAnsi="Helvetica" w:cs="Arial"/>
          <w:b/>
          <w:bCs/>
          <w:kern w:val="0"/>
          <w:sz w:val="21"/>
          <w:szCs w:val="21"/>
          <w:lang w:eastAsia="it-IT"/>
          <w14:ligatures w14:val="none"/>
        </w:rPr>
      </w:pPr>
    </w:p>
    <w:p w14:paraId="7358E784" w14:textId="2ACCE8AA" w:rsidR="00053F46" w:rsidRPr="00053F46" w:rsidRDefault="00561174" w:rsidP="00EF4EB2">
      <w:pPr>
        <w:spacing w:after="0" w:line="240" w:lineRule="auto"/>
        <w:rPr>
          <w:rFonts w:ascii="Helvetica" w:eastAsia="Times New Roman" w:hAnsi="Helvetica" w:cs="Arial"/>
          <w:b/>
          <w:bCs/>
          <w:kern w:val="0"/>
          <w:sz w:val="21"/>
          <w:szCs w:val="21"/>
          <w:lang w:eastAsia="it-IT"/>
          <w14:ligatures w14:val="none"/>
        </w:rPr>
      </w:pPr>
      <w:r>
        <w:rPr>
          <w:rFonts w:ascii="Helvetica" w:eastAsia="Times New Roman" w:hAnsi="Helvetica" w:cs="Arial"/>
          <w:b/>
          <w:bCs/>
          <w:kern w:val="0"/>
          <w:sz w:val="21"/>
          <w:szCs w:val="21"/>
          <w:lang w:eastAsia="it-IT"/>
          <w14:ligatures w14:val="none"/>
        </w:rPr>
        <w:t>Nuove prospettive atlantiche</w:t>
      </w:r>
      <w:r w:rsidR="00053F46" w:rsidRPr="00053F46">
        <w:rPr>
          <w:rFonts w:ascii="Helvetica" w:eastAsia="Times New Roman" w:hAnsi="Helvetica" w:cs="Arial"/>
          <w:b/>
          <w:bCs/>
          <w:kern w:val="0"/>
          <w:sz w:val="21"/>
          <w:szCs w:val="21"/>
          <w:lang w:eastAsia="it-IT"/>
          <w14:ligatures w14:val="none"/>
        </w:rPr>
        <w:t xml:space="preserve">: </w:t>
      </w:r>
      <w:hyperlink r:id="rId11" w:history="1">
        <w:r w:rsidR="00053F46" w:rsidRPr="00053F46">
          <w:rPr>
            <w:rStyle w:val="Hyperlink"/>
            <w:rFonts w:ascii="Helvetica" w:eastAsia="Times New Roman" w:hAnsi="Helvetica" w:cs="Arial"/>
            <w:b/>
            <w:bCs/>
            <w:kern w:val="0"/>
            <w:sz w:val="21"/>
            <w:szCs w:val="21"/>
            <w:lang w:eastAsia="it-IT"/>
            <w14:ligatures w14:val="none"/>
          </w:rPr>
          <w:t>Galway International Arts Festival</w:t>
        </w:r>
      </w:hyperlink>
      <w:r w:rsidR="00053F46" w:rsidRPr="00053F46">
        <w:rPr>
          <w:rFonts w:ascii="Helvetica" w:eastAsia="Times New Roman" w:hAnsi="Helvetica" w:cs="Arial"/>
          <w:b/>
          <w:bCs/>
          <w:kern w:val="0"/>
          <w:sz w:val="21"/>
          <w:szCs w:val="21"/>
          <w:lang w:eastAsia="it-IT"/>
          <w14:ligatures w14:val="none"/>
        </w:rPr>
        <w:t xml:space="preserve"> (13-26 luglio)</w:t>
      </w:r>
    </w:p>
    <w:p w14:paraId="34B6AC0A" w14:textId="77777777" w:rsidR="00053F46" w:rsidRPr="00053F46" w:rsidRDefault="00053F46" w:rsidP="00EF4EB2">
      <w:pPr>
        <w:spacing w:after="0" w:line="240" w:lineRule="auto"/>
        <w:jc w:val="both"/>
        <w:rPr>
          <w:rFonts w:ascii="Helvetica" w:eastAsia="Times New Roman" w:hAnsi="Helvetica" w:cs="Arial"/>
          <w:kern w:val="0"/>
          <w:sz w:val="21"/>
          <w:szCs w:val="21"/>
          <w:lang w:eastAsia="it-IT"/>
          <w14:ligatures w14:val="none"/>
        </w:rPr>
      </w:pPr>
      <w:r w:rsidRPr="00053F46">
        <w:rPr>
          <w:rFonts w:ascii="Helvetica" w:eastAsia="Times New Roman" w:hAnsi="Helvetica" w:cs="Arial"/>
          <w:kern w:val="0"/>
          <w:sz w:val="21"/>
          <w:szCs w:val="21"/>
          <w:lang w:eastAsia="it-IT"/>
          <w14:ligatures w14:val="none"/>
        </w:rPr>
        <w:t>Un altro dei tasselli fondamentali nel panorama culturale dell’isola, il Galway International Arts Festival, propone una selezione d'eccezione di talenti globali all’interno di un palinsesto multidisciplinare. La rassegna spazia con disinvoltura da performance intime e raccolte a eventi di grande respiro, offrendo una vetrina tanto ad autori già consacrati quanto a voci emergenti della scena contemporanea. Teatro d'avanguardia, commedia, arti visive, danza e incontri letterari si fondono in un'autentica celebrazione della cultura, consolidando lo status della manifestazione tra gli appuntamenti annuali più attesi d’Irlanda. All’interno del suggestivo spazio del Big Top, il cartellone di quest’anno schiera nomi di primissimo piano sulla scena internazionale, tra cui spiccano il vincitore del Grammy Award Cian Ducrot, il leggendario Patti Smith Quartet e le icone del pop britannico James.</w:t>
      </w:r>
    </w:p>
    <w:p w14:paraId="02098FCA" w14:textId="77777777" w:rsidR="00053F46" w:rsidRPr="00053F46" w:rsidRDefault="00053F46" w:rsidP="00EF4EB2">
      <w:pPr>
        <w:spacing w:after="0" w:line="240" w:lineRule="auto"/>
        <w:rPr>
          <w:rFonts w:ascii="Helvetica" w:eastAsia="Times New Roman" w:hAnsi="Helvetica" w:cs="Arial"/>
          <w:b/>
          <w:bCs/>
          <w:kern w:val="0"/>
          <w:sz w:val="21"/>
          <w:szCs w:val="21"/>
          <w:lang w:eastAsia="it-IT"/>
          <w14:ligatures w14:val="none"/>
        </w:rPr>
      </w:pPr>
    </w:p>
    <w:p w14:paraId="5EF2C37D" w14:textId="1C29EC6E" w:rsidR="00053F46" w:rsidRPr="00053F46" w:rsidRDefault="00053F46" w:rsidP="00EF4EB2">
      <w:pPr>
        <w:spacing w:after="0" w:line="240" w:lineRule="auto"/>
        <w:rPr>
          <w:rFonts w:ascii="Helvetica" w:eastAsia="Times New Roman" w:hAnsi="Helvetica" w:cs="Arial"/>
          <w:b/>
          <w:bCs/>
          <w:kern w:val="0"/>
          <w:sz w:val="21"/>
          <w:szCs w:val="21"/>
          <w:lang w:eastAsia="it-IT"/>
          <w14:ligatures w14:val="none"/>
        </w:rPr>
      </w:pPr>
      <w:r w:rsidRPr="00053F46">
        <w:rPr>
          <w:rFonts w:ascii="Helvetica" w:eastAsia="Times New Roman" w:hAnsi="Helvetica" w:cs="Arial"/>
          <w:b/>
          <w:bCs/>
          <w:kern w:val="0"/>
          <w:sz w:val="21"/>
          <w:szCs w:val="21"/>
          <w:lang w:eastAsia="it-IT"/>
          <w14:ligatures w14:val="none"/>
        </w:rPr>
        <w:t>La festa diffusa nella città vichinga</w:t>
      </w:r>
      <w:r w:rsidR="00EF4EB2">
        <w:rPr>
          <w:rFonts w:ascii="Helvetica" w:eastAsia="Times New Roman" w:hAnsi="Helvetica" w:cs="Arial"/>
          <w:b/>
          <w:bCs/>
          <w:kern w:val="0"/>
          <w:sz w:val="21"/>
          <w:szCs w:val="21"/>
          <w:lang w:eastAsia="it-IT"/>
          <w14:ligatures w14:val="none"/>
        </w:rPr>
        <w:t>:</w:t>
      </w:r>
      <w:r w:rsidRPr="00053F46">
        <w:rPr>
          <w:rFonts w:ascii="Helvetica" w:eastAsia="Times New Roman" w:hAnsi="Helvetica" w:cs="Arial"/>
          <w:b/>
          <w:bCs/>
          <w:kern w:val="0"/>
          <w:sz w:val="21"/>
          <w:szCs w:val="21"/>
          <w:lang w:eastAsia="it-IT"/>
          <w14:ligatures w14:val="none"/>
        </w:rPr>
        <w:t xml:space="preserve"> </w:t>
      </w:r>
      <w:hyperlink r:id="rId12" w:history="1">
        <w:r w:rsidRPr="00053F46">
          <w:rPr>
            <w:rStyle w:val="Hyperlink"/>
            <w:rFonts w:ascii="Helvetica" w:eastAsia="Times New Roman" w:hAnsi="Helvetica" w:cs="Arial"/>
            <w:b/>
            <w:bCs/>
            <w:kern w:val="0"/>
            <w:sz w:val="21"/>
            <w:szCs w:val="21"/>
            <w:lang w:eastAsia="it-IT"/>
            <w14:ligatures w14:val="none"/>
          </w:rPr>
          <w:t>Spraoi International Street Art Festival</w:t>
        </w:r>
      </w:hyperlink>
      <w:r w:rsidR="00EF4EB2">
        <w:rPr>
          <w:rFonts w:ascii="Helvetica" w:eastAsia="Times New Roman" w:hAnsi="Helvetica" w:cs="Arial"/>
          <w:b/>
          <w:bCs/>
          <w:kern w:val="0"/>
          <w:sz w:val="21"/>
          <w:szCs w:val="21"/>
          <w:lang w:eastAsia="it-IT"/>
          <w14:ligatures w14:val="none"/>
        </w:rPr>
        <w:t xml:space="preserve">, </w:t>
      </w:r>
      <w:r w:rsidRPr="00053F46">
        <w:rPr>
          <w:rFonts w:ascii="Helvetica" w:eastAsia="Times New Roman" w:hAnsi="Helvetica" w:cs="Arial"/>
          <w:b/>
          <w:bCs/>
          <w:kern w:val="0"/>
          <w:sz w:val="21"/>
          <w:szCs w:val="21"/>
          <w:lang w:eastAsia="it-IT"/>
          <w14:ligatures w14:val="none"/>
        </w:rPr>
        <w:t>Waterford City (31 luglio - 2 agosto)</w:t>
      </w:r>
    </w:p>
    <w:p w14:paraId="224273AB" w14:textId="77777777" w:rsidR="00053F46" w:rsidRDefault="00053F46" w:rsidP="00EF4EB2">
      <w:pPr>
        <w:tabs>
          <w:tab w:val="left" w:pos="851"/>
        </w:tabs>
        <w:spacing w:after="0" w:line="240" w:lineRule="auto"/>
        <w:jc w:val="both"/>
        <w:rPr>
          <w:rFonts w:ascii="Helvetica" w:eastAsia="Times New Roman" w:hAnsi="Helvetica" w:cs="Arial"/>
          <w:kern w:val="0"/>
          <w:sz w:val="21"/>
          <w:szCs w:val="21"/>
          <w:lang w:eastAsia="it-IT"/>
          <w14:ligatures w14:val="none"/>
        </w:rPr>
      </w:pPr>
      <w:r w:rsidRPr="00053F46">
        <w:rPr>
          <w:rFonts w:ascii="Helvetica" w:eastAsia="Times New Roman" w:hAnsi="Helvetica" w:cs="Arial"/>
          <w:kern w:val="0"/>
          <w:sz w:val="21"/>
          <w:szCs w:val="21"/>
          <w:lang w:eastAsia="it-IT"/>
          <w14:ligatures w14:val="none"/>
        </w:rPr>
        <w:t>Le storiche strade della più antica città vichinga d'Irlanda si trasformano nella cornice ideale per un carnevale di tre giorni, un evento ad alto tasso coreografico che investe il tessuto urbano con una profonda carica di colori e performance sceniche. Spraoi – termine gaelico che si traduce letteralmente con la parola "divertimento" – sintetizza perfettamente l’atmosfera che si respira a Waterford City, dove un palinsesto di musica dal vivo, artisti di strada, arti visive, commedia e danza invita residenti e viaggiatori internazionali a riappropriarsi dello spazio pubblico. Il culmine della manifestazione si raggiunge durante l'ultima serata, quando una sfilata di grande impatto visivo si snoda tra le vie del centro storico per dirigersi verso il molo, dove un maestoso spettacolo pirotecnico sul fiume suggella la conclusione del festival.</w:t>
      </w:r>
    </w:p>
    <w:p w14:paraId="5543FD79" w14:textId="77777777" w:rsidR="008A144A" w:rsidRDefault="008A144A" w:rsidP="00EF4EB2">
      <w:pPr>
        <w:tabs>
          <w:tab w:val="left" w:pos="851"/>
        </w:tabs>
        <w:spacing w:after="0" w:line="240" w:lineRule="auto"/>
        <w:jc w:val="both"/>
        <w:rPr>
          <w:rFonts w:ascii="Helvetica" w:eastAsia="Times New Roman" w:hAnsi="Helvetica" w:cs="Arial"/>
          <w:kern w:val="0"/>
          <w:sz w:val="21"/>
          <w:szCs w:val="21"/>
          <w:lang w:eastAsia="it-IT"/>
          <w14:ligatures w14:val="none"/>
        </w:rPr>
      </w:pPr>
    </w:p>
    <w:p w14:paraId="772988A6" w14:textId="606F4093" w:rsidR="008A144A" w:rsidRDefault="008A144A" w:rsidP="00EF4EB2">
      <w:pPr>
        <w:tabs>
          <w:tab w:val="left" w:pos="851"/>
        </w:tabs>
        <w:spacing w:after="0" w:line="240" w:lineRule="auto"/>
        <w:jc w:val="both"/>
        <w:rPr>
          <w:rFonts w:ascii="Helvetica" w:eastAsia="Times New Roman" w:hAnsi="Helvetica" w:cs="Arial"/>
          <w:b/>
          <w:bCs/>
          <w:kern w:val="0"/>
          <w:sz w:val="21"/>
          <w:szCs w:val="21"/>
          <w:lang w:eastAsia="it-IT"/>
          <w14:ligatures w14:val="none"/>
        </w:rPr>
      </w:pPr>
      <w:r w:rsidRPr="008A144A">
        <w:rPr>
          <w:rFonts w:ascii="Helvetica" w:eastAsia="Times New Roman" w:hAnsi="Helvetica" w:cs="Arial"/>
          <w:b/>
          <w:bCs/>
          <w:kern w:val="0"/>
          <w:sz w:val="21"/>
          <w:szCs w:val="21"/>
          <w:lang w:eastAsia="it-IT"/>
          <w14:ligatures w14:val="none"/>
        </w:rPr>
        <w:t xml:space="preserve">Belfast, cornice del più grande festival di musica e danza irlandesi: </w:t>
      </w:r>
      <w:hyperlink r:id="rId13" w:history="1">
        <w:r w:rsidRPr="008A144A">
          <w:rPr>
            <w:rStyle w:val="Hyperlink"/>
            <w:rFonts w:ascii="Helvetica" w:eastAsia="Times New Roman" w:hAnsi="Helvetica" w:cs="Arial"/>
            <w:b/>
            <w:bCs/>
            <w:kern w:val="0"/>
            <w:sz w:val="21"/>
            <w:szCs w:val="21"/>
            <w:lang w:eastAsia="it-IT"/>
            <w14:ligatures w14:val="none"/>
          </w:rPr>
          <w:t>Fleadh Cheoil</w:t>
        </w:r>
      </w:hyperlink>
      <w:r w:rsidRPr="008A144A">
        <w:rPr>
          <w:rFonts w:ascii="Helvetica" w:eastAsia="Times New Roman" w:hAnsi="Helvetica" w:cs="Arial"/>
          <w:b/>
          <w:bCs/>
          <w:kern w:val="0"/>
          <w:sz w:val="21"/>
          <w:szCs w:val="21"/>
          <w:lang w:eastAsia="it-IT"/>
          <w14:ligatures w14:val="none"/>
        </w:rPr>
        <w:t xml:space="preserve">, Belfast </w:t>
      </w:r>
      <w:r>
        <w:rPr>
          <w:rFonts w:ascii="Helvetica" w:eastAsia="Times New Roman" w:hAnsi="Helvetica" w:cs="Arial"/>
          <w:b/>
          <w:bCs/>
          <w:kern w:val="0"/>
          <w:sz w:val="21"/>
          <w:szCs w:val="21"/>
          <w:lang w:eastAsia="it-IT"/>
          <w14:ligatures w14:val="none"/>
        </w:rPr>
        <w:t>(</w:t>
      </w:r>
      <w:r w:rsidRPr="008A144A">
        <w:rPr>
          <w:rFonts w:ascii="Helvetica" w:eastAsia="Times New Roman" w:hAnsi="Helvetica" w:cs="Arial"/>
          <w:b/>
          <w:bCs/>
          <w:kern w:val="0"/>
          <w:sz w:val="21"/>
          <w:szCs w:val="21"/>
          <w:lang w:eastAsia="it-IT"/>
          <w14:ligatures w14:val="none"/>
        </w:rPr>
        <w:t>2-9 agosto</w:t>
      </w:r>
      <w:r>
        <w:rPr>
          <w:rFonts w:ascii="Helvetica" w:eastAsia="Times New Roman" w:hAnsi="Helvetica" w:cs="Arial"/>
          <w:b/>
          <w:bCs/>
          <w:kern w:val="0"/>
          <w:sz w:val="21"/>
          <w:szCs w:val="21"/>
          <w:lang w:eastAsia="it-IT"/>
          <w14:ligatures w14:val="none"/>
        </w:rPr>
        <w:t>)</w:t>
      </w:r>
    </w:p>
    <w:p w14:paraId="436F3D9A" w14:textId="06C239AB" w:rsidR="008A144A" w:rsidRPr="008A144A" w:rsidRDefault="008A144A" w:rsidP="008A144A">
      <w:pPr>
        <w:tabs>
          <w:tab w:val="left" w:pos="851"/>
        </w:tabs>
        <w:spacing w:after="0" w:line="240" w:lineRule="auto"/>
        <w:jc w:val="both"/>
        <w:rPr>
          <w:rFonts w:ascii="Helvetica" w:eastAsia="Times New Roman" w:hAnsi="Helvetica" w:cs="Arial"/>
          <w:kern w:val="0"/>
          <w:sz w:val="21"/>
          <w:szCs w:val="21"/>
          <w:lang w:eastAsia="it-IT"/>
          <w14:ligatures w14:val="none"/>
        </w:rPr>
      </w:pPr>
      <w:r w:rsidRPr="008A144A">
        <w:rPr>
          <w:rFonts w:ascii="Helvetica" w:eastAsia="Times New Roman" w:hAnsi="Helvetica" w:cs="Arial"/>
          <w:kern w:val="0"/>
          <w:sz w:val="21"/>
          <w:szCs w:val="21"/>
          <w:lang w:eastAsia="it-IT"/>
          <w14:ligatures w14:val="none"/>
        </w:rPr>
        <w:t>La musica tradizionale irlandese, parte fondamentale della storia e della cultura dell'Isola di Smeraldo, risuonerà con forza nel 2026. Dal 2 al 9 agosto, Belfast ospiterà per la prima volta il Fleadh Cheoil na hÉireannOpens in new window. La storia del Fleadh Cheoil affonda le sue radici nel 1951, quando il primo festival venne organizzato durante il weekend di Pentecoste, in collaborazione con il </w:t>
      </w:r>
      <w:r w:rsidRPr="008A144A">
        <w:rPr>
          <w:rFonts w:ascii="Helvetica" w:eastAsia="Times New Roman" w:hAnsi="Helvetica" w:cs="Arial"/>
          <w:i/>
          <w:iCs/>
          <w:kern w:val="0"/>
          <w:sz w:val="21"/>
          <w:szCs w:val="21"/>
          <w:lang w:eastAsia="it-IT"/>
          <w14:ligatures w14:val="none"/>
        </w:rPr>
        <w:t>Feis Lar na hÉireann</w:t>
      </w:r>
      <w:r w:rsidRPr="008A144A">
        <w:rPr>
          <w:rFonts w:ascii="Helvetica" w:eastAsia="Times New Roman" w:hAnsi="Helvetica" w:cs="Arial"/>
          <w:kern w:val="0"/>
          <w:sz w:val="21"/>
          <w:szCs w:val="21"/>
          <w:lang w:eastAsia="it-IT"/>
          <w14:ligatures w14:val="none"/>
        </w:rPr>
        <w:t>. L’obiettivo originario era chiaro e ambizioso: riportare la musica tradizionale irlandese al centro della vita culturale del Paese e restituire strumenti simbolici come l’arpa e le uilleann pipes al ruolo che meritavano nella società irlandese.</w:t>
      </w:r>
    </w:p>
    <w:p w14:paraId="1D9B02C8" w14:textId="2BFED7F6" w:rsidR="008A144A" w:rsidRPr="008A144A" w:rsidRDefault="008A144A" w:rsidP="008A144A">
      <w:pPr>
        <w:tabs>
          <w:tab w:val="left" w:pos="851"/>
        </w:tabs>
        <w:spacing w:after="0" w:line="240" w:lineRule="auto"/>
        <w:jc w:val="both"/>
        <w:rPr>
          <w:rFonts w:ascii="Helvetica" w:eastAsia="Times New Roman" w:hAnsi="Helvetica" w:cs="Arial"/>
          <w:kern w:val="0"/>
          <w:sz w:val="21"/>
          <w:szCs w:val="21"/>
          <w:lang w:eastAsia="it-IT"/>
          <w14:ligatures w14:val="none"/>
        </w:rPr>
      </w:pPr>
      <w:r w:rsidRPr="008A144A">
        <w:rPr>
          <w:rFonts w:ascii="Helvetica" w:eastAsia="Times New Roman" w:hAnsi="Helvetica" w:cs="Arial"/>
          <w:kern w:val="0"/>
          <w:sz w:val="21"/>
          <w:szCs w:val="21"/>
          <w:lang w:eastAsia="it-IT"/>
          <w14:ligatures w14:val="none"/>
        </w:rPr>
        <w:t xml:space="preserve">Oggi, a distanza di 75 anni, il Comhaltas Fleadh Cheoil na hÉireann è diventato la più grande celebrazione annuale al mondo dedicata alla musica, al canto, alla danza e alla cultura tradizionale irlandese. Riconosciuto a livello internazionale, il festival attira ogni anno fino a </w:t>
      </w:r>
      <w:r>
        <w:rPr>
          <w:rFonts w:ascii="Helvetica" w:eastAsia="Times New Roman" w:hAnsi="Helvetica" w:cs="Arial"/>
          <w:kern w:val="0"/>
          <w:sz w:val="21"/>
          <w:szCs w:val="21"/>
          <w:lang w:eastAsia="it-IT"/>
          <w14:ligatures w14:val="none"/>
        </w:rPr>
        <w:t>migliaia di</w:t>
      </w:r>
      <w:r w:rsidRPr="008A144A">
        <w:rPr>
          <w:rFonts w:ascii="Helvetica" w:eastAsia="Times New Roman" w:hAnsi="Helvetica" w:cs="Arial"/>
          <w:kern w:val="0"/>
          <w:sz w:val="21"/>
          <w:szCs w:val="21"/>
          <w:lang w:eastAsia="it-IT"/>
          <w14:ligatures w14:val="none"/>
        </w:rPr>
        <w:t xml:space="preserve"> visitatori nella città o nel paese che lo ospita, trasformando per una settimana intera il luogo in un vibrante centro di creatività, tradizione e comunità.</w:t>
      </w:r>
    </w:p>
    <w:p w14:paraId="3FBB026F" w14:textId="77777777" w:rsidR="008A144A" w:rsidRPr="008A144A" w:rsidRDefault="008A144A" w:rsidP="00EF4EB2">
      <w:pPr>
        <w:tabs>
          <w:tab w:val="left" w:pos="851"/>
        </w:tabs>
        <w:spacing w:after="0" w:line="240" w:lineRule="auto"/>
        <w:jc w:val="both"/>
        <w:rPr>
          <w:rFonts w:ascii="Helvetica" w:eastAsia="Times New Roman" w:hAnsi="Helvetica" w:cs="Arial"/>
          <w:b/>
          <w:bCs/>
          <w:kern w:val="0"/>
          <w:sz w:val="21"/>
          <w:szCs w:val="21"/>
          <w:lang w:eastAsia="it-IT"/>
          <w14:ligatures w14:val="none"/>
        </w:rPr>
      </w:pPr>
    </w:p>
    <w:p w14:paraId="3ED53683" w14:textId="77777777" w:rsidR="00053F46" w:rsidRPr="00053F46" w:rsidRDefault="00053F46" w:rsidP="00053F46">
      <w:pPr>
        <w:spacing w:after="0" w:line="240" w:lineRule="auto"/>
        <w:rPr>
          <w:rFonts w:ascii="Helvetica" w:eastAsia="Times New Roman" w:hAnsi="Helvetica" w:cs="Arial"/>
          <w:b/>
          <w:bCs/>
          <w:kern w:val="0"/>
          <w:sz w:val="21"/>
          <w:szCs w:val="21"/>
          <w:lang w:eastAsia="it-IT"/>
          <w14:ligatures w14:val="none"/>
        </w:rPr>
      </w:pPr>
    </w:p>
    <w:p w14:paraId="654E5CEC" w14:textId="44F9D10A" w:rsidR="00053F46" w:rsidRPr="00053F46" w:rsidRDefault="00053F46" w:rsidP="00053F46">
      <w:pPr>
        <w:spacing w:after="0" w:line="240" w:lineRule="auto"/>
        <w:rPr>
          <w:rFonts w:ascii="Helvetica" w:eastAsia="Times New Roman" w:hAnsi="Helvetica" w:cs="Arial"/>
          <w:b/>
          <w:bCs/>
          <w:kern w:val="0"/>
          <w:sz w:val="21"/>
          <w:szCs w:val="21"/>
          <w:lang w:eastAsia="it-IT"/>
          <w14:ligatures w14:val="none"/>
        </w:rPr>
      </w:pPr>
      <w:r w:rsidRPr="00053F46">
        <w:rPr>
          <w:rFonts w:ascii="Helvetica" w:eastAsia="Times New Roman" w:hAnsi="Helvetica" w:cs="Arial"/>
          <w:b/>
          <w:bCs/>
          <w:kern w:val="0"/>
          <w:sz w:val="21"/>
          <w:szCs w:val="21"/>
          <w:lang w:eastAsia="it-IT"/>
          <w14:ligatures w14:val="none"/>
        </w:rPr>
        <w:t>Orizzonti d'estate</w:t>
      </w:r>
    </w:p>
    <w:p w14:paraId="0A4FB88F" w14:textId="1FF5D6EC" w:rsidR="00053F46" w:rsidRPr="00053F46" w:rsidRDefault="00053F46" w:rsidP="00053F46">
      <w:pPr>
        <w:spacing w:after="0" w:line="240" w:lineRule="auto"/>
        <w:jc w:val="both"/>
        <w:rPr>
          <w:rFonts w:ascii="Helvetica" w:eastAsia="Times New Roman" w:hAnsi="Helvetica" w:cs="Arial"/>
          <w:kern w:val="0"/>
          <w:sz w:val="21"/>
          <w:szCs w:val="21"/>
          <w:lang w:eastAsia="it-IT"/>
          <w14:ligatures w14:val="none"/>
        </w:rPr>
      </w:pPr>
      <w:r w:rsidRPr="00053F46">
        <w:rPr>
          <w:rFonts w:ascii="Helvetica" w:eastAsia="Times New Roman" w:hAnsi="Helvetica" w:cs="Arial"/>
          <w:kern w:val="0"/>
          <w:sz w:val="21"/>
          <w:szCs w:val="21"/>
          <w:lang w:eastAsia="it-IT"/>
          <w14:ligatures w14:val="none"/>
        </w:rPr>
        <w:t xml:space="preserve">Muoversi lungo la mappa di queste rassegne d'autore significa scoprire un'isola che usa la cultura come chiave di lettura del proprio spazio. Lontano dai cliché, l'incontro tra l'avanguardia internazionale e la storicità dei centri urbani o dei paesaggi costieri ridefinisce l'esperienza stessa del viaggio. Che ci si trovi nel cuore di una </w:t>
      </w:r>
      <w:r w:rsidR="006D6AD5">
        <w:rPr>
          <w:rFonts w:ascii="Helvetica" w:eastAsia="Times New Roman" w:hAnsi="Helvetica" w:cs="Arial"/>
          <w:kern w:val="0"/>
          <w:sz w:val="21"/>
          <w:szCs w:val="21"/>
          <w:lang w:eastAsia="it-IT"/>
          <w14:ligatures w14:val="none"/>
        </w:rPr>
        <w:t>città</w:t>
      </w:r>
      <w:r w:rsidRPr="00053F46">
        <w:rPr>
          <w:rFonts w:ascii="Helvetica" w:eastAsia="Times New Roman" w:hAnsi="Helvetica" w:cs="Arial"/>
          <w:kern w:val="0"/>
          <w:sz w:val="21"/>
          <w:szCs w:val="21"/>
          <w:lang w:eastAsia="it-IT"/>
          <w14:ligatures w14:val="none"/>
        </w:rPr>
        <w:t xml:space="preserve"> o in un distretto rurale meno battuto, questa stagione di e</w:t>
      </w:r>
      <w:r w:rsidR="006D6AD5">
        <w:rPr>
          <w:rFonts w:ascii="Helvetica" w:eastAsia="Times New Roman" w:hAnsi="Helvetica" w:cs="Arial"/>
          <w:kern w:val="0"/>
          <w:sz w:val="21"/>
          <w:szCs w:val="21"/>
          <w:lang w:eastAsia="it-IT"/>
          <w14:ligatures w14:val="none"/>
        </w:rPr>
        <w:t>venti</w:t>
      </w:r>
      <w:r w:rsidRPr="00053F46">
        <w:rPr>
          <w:rFonts w:ascii="Helvetica" w:eastAsia="Times New Roman" w:hAnsi="Helvetica" w:cs="Arial"/>
          <w:kern w:val="0"/>
          <w:sz w:val="21"/>
          <w:szCs w:val="21"/>
          <w:lang w:eastAsia="it-IT"/>
          <w14:ligatures w14:val="none"/>
        </w:rPr>
        <w:t xml:space="preserve"> </w:t>
      </w:r>
      <w:r w:rsidR="006D6AD5">
        <w:rPr>
          <w:rFonts w:ascii="Helvetica" w:eastAsia="Times New Roman" w:hAnsi="Helvetica" w:cs="Arial"/>
          <w:kern w:val="0"/>
          <w:sz w:val="21"/>
          <w:szCs w:val="21"/>
          <w:lang w:eastAsia="it-IT"/>
          <w14:ligatures w14:val="none"/>
        </w:rPr>
        <w:t xml:space="preserve">offre una particolare </w:t>
      </w:r>
      <w:r w:rsidRPr="00053F46">
        <w:rPr>
          <w:rFonts w:ascii="Helvetica" w:eastAsia="Times New Roman" w:hAnsi="Helvetica" w:cs="Arial"/>
          <w:kern w:val="0"/>
          <w:sz w:val="21"/>
          <w:szCs w:val="21"/>
          <w:lang w:eastAsia="it-IT"/>
          <w14:ligatures w14:val="none"/>
        </w:rPr>
        <w:t>chiave d'accesso per comprendere lo spirito di un territorio in costante fermento intellettuale.</w:t>
      </w:r>
    </w:p>
    <w:p w14:paraId="04566AC2" w14:textId="77777777" w:rsidR="00053F46" w:rsidRPr="00053F46" w:rsidRDefault="00053F46" w:rsidP="00053F46">
      <w:pPr>
        <w:spacing w:after="0" w:line="240" w:lineRule="auto"/>
        <w:jc w:val="both"/>
        <w:rPr>
          <w:rFonts w:ascii="Helvetica" w:eastAsia="Times New Roman" w:hAnsi="Helvetica" w:cs="Arial"/>
          <w:kern w:val="0"/>
          <w:sz w:val="21"/>
          <w:szCs w:val="21"/>
          <w:lang w:eastAsia="it-IT"/>
          <w14:ligatures w14:val="none"/>
        </w:rPr>
      </w:pPr>
    </w:p>
    <w:p w14:paraId="750DC073" w14:textId="6EAB8C15" w:rsidR="00053F46" w:rsidRPr="00053F46" w:rsidRDefault="00053F46" w:rsidP="00053F46">
      <w:pPr>
        <w:spacing w:after="0" w:line="240" w:lineRule="auto"/>
        <w:jc w:val="both"/>
        <w:rPr>
          <w:rFonts w:ascii="Helvetica" w:eastAsia="Times New Roman" w:hAnsi="Helvetica" w:cs="Arial"/>
          <w:kern w:val="0"/>
          <w:sz w:val="21"/>
          <w:szCs w:val="21"/>
          <w:lang w:eastAsia="it-IT"/>
          <w14:ligatures w14:val="none"/>
        </w:rPr>
      </w:pPr>
      <w:hyperlink r:id="rId14" w:history="1">
        <w:r w:rsidRPr="00053F46">
          <w:rPr>
            <w:rStyle w:val="Hyperlink"/>
            <w:rFonts w:ascii="Helvetica" w:eastAsia="Times New Roman" w:hAnsi="Helvetica" w:cs="Arial"/>
            <w:kern w:val="0"/>
            <w:sz w:val="21"/>
            <w:szCs w:val="21"/>
            <w:lang w:eastAsia="it-IT"/>
            <w14:ligatures w14:val="none"/>
          </w:rPr>
          <w:t>www.irlanda.com</w:t>
        </w:r>
      </w:hyperlink>
      <w:r w:rsidRPr="00053F46">
        <w:rPr>
          <w:rFonts w:ascii="Helvetica" w:eastAsia="Times New Roman" w:hAnsi="Helvetica" w:cs="Arial"/>
          <w:kern w:val="0"/>
          <w:sz w:val="21"/>
          <w:szCs w:val="21"/>
          <w:lang w:eastAsia="it-IT"/>
          <w14:ligatures w14:val="none"/>
        </w:rPr>
        <w:t xml:space="preserve"> </w:t>
      </w:r>
    </w:p>
    <w:p w14:paraId="23259240" w14:textId="77777777" w:rsidR="00265361" w:rsidRPr="00053F46" w:rsidRDefault="00265361">
      <w:pPr>
        <w:rPr>
          <w:rFonts w:ascii="Helvetica" w:hAnsi="Helvetica"/>
          <w:sz w:val="21"/>
          <w:szCs w:val="21"/>
        </w:rPr>
      </w:pPr>
    </w:p>
    <w:sectPr w:rsidR="00265361" w:rsidRPr="00053F4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961"/>
    <w:rsid w:val="00053F46"/>
    <w:rsid w:val="00265361"/>
    <w:rsid w:val="00442FF2"/>
    <w:rsid w:val="004C3961"/>
    <w:rsid w:val="004D4B62"/>
    <w:rsid w:val="00513877"/>
    <w:rsid w:val="00561174"/>
    <w:rsid w:val="00655016"/>
    <w:rsid w:val="006D6AD5"/>
    <w:rsid w:val="006F571B"/>
    <w:rsid w:val="008A144A"/>
    <w:rsid w:val="00C42746"/>
    <w:rsid w:val="00D71E5A"/>
    <w:rsid w:val="00DC3461"/>
    <w:rsid w:val="00EF4E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D8BE6"/>
  <w15:chartTrackingRefBased/>
  <w15:docId w15:val="{F4422D01-37C4-B54E-98BB-F96F34463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39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39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39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39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39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39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39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39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39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39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39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39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39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39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39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39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39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3961"/>
    <w:rPr>
      <w:rFonts w:eastAsiaTheme="majorEastAsia" w:cstheme="majorBidi"/>
      <w:color w:val="272727" w:themeColor="text1" w:themeTint="D8"/>
    </w:rPr>
  </w:style>
  <w:style w:type="paragraph" w:styleId="Title">
    <w:name w:val="Title"/>
    <w:basedOn w:val="Normal"/>
    <w:next w:val="Normal"/>
    <w:link w:val="TitleChar"/>
    <w:uiPriority w:val="10"/>
    <w:qFormat/>
    <w:rsid w:val="004C39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39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39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39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3961"/>
    <w:pPr>
      <w:spacing w:before="160"/>
      <w:jc w:val="center"/>
    </w:pPr>
    <w:rPr>
      <w:i/>
      <w:iCs/>
      <w:color w:val="404040" w:themeColor="text1" w:themeTint="BF"/>
    </w:rPr>
  </w:style>
  <w:style w:type="character" w:customStyle="1" w:styleId="QuoteChar">
    <w:name w:val="Quote Char"/>
    <w:basedOn w:val="DefaultParagraphFont"/>
    <w:link w:val="Quote"/>
    <w:uiPriority w:val="29"/>
    <w:rsid w:val="004C3961"/>
    <w:rPr>
      <w:i/>
      <w:iCs/>
      <w:color w:val="404040" w:themeColor="text1" w:themeTint="BF"/>
    </w:rPr>
  </w:style>
  <w:style w:type="paragraph" w:styleId="ListParagraph">
    <w:name w:val="List Paragraph"/>
    <w:basedOn w:val="Normal"/>
    <w:uiPriority w:val="34"/>
    <w:qFormat/>
    <w:rsid w:val="004C3961"/>
    <w:pPr>
      <w:ind w:left="720"/>
      <w:contextualSpacing/>
    </w:pPr>
  </w:style>
  <w:style w:type="character" w:styleId="IntenseEmphasis">
    <w:name w:val="Intense Emphasis"/>
    <w:basedOn w:val="DefaultParagraphFont"/>
    <w:uiPriority w:val="21"/>
    <w:qFormat/>
    <w:rsid w:val="004C3961"/>
    <w:rPr>
      <w:i/>
      <w:iCs/>
      <w:color w:val="0F4761" w:themeColor="accent1" w:themeShade="BF"/>
    </w:rPr>
  </w:style>
  <w:style w:type="paragraph" w:styleId="IntenseQuote">
    <w:name w:val="Intense Quote"/>
    <w:basedOn w:val="Normal"/>
    <w:next w:val="Normal"/>
    <w:link w:val="IntenseQuoteChar"/>
    <w:uiPriority w:val="30"/>
    <w:qFormat/>
    <w:rsid w:val="004C39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3961"/>
    <w:rPr>
      <w:i/>
      <w:iCs/>
      <w:color w:val="0F4761" w:themeColor="accent1" w:themeShade="BF"/>
    </w:rPr>
  </w:style>
  <w:style w:type="character" w:styleId="IntenseReference">
    <w:name w:val="Intense Reference"/>
    <w:basedOn w:val="DefaultParagraphFont"/>
    <w:uiPriority w:val="32"/>
    <w:qFormat/>
    <w:rsid w:val="004C3961"/>
    <w:rPr>
      <w:b/>
      <w:bCs/>
      <w:smallCaps/>
      <w:color w:val="0F4761" w:themeColor="accent1" w:themeShade="BF"/>
      <w:spacing w:val="5"/>
    </w:rPr>
  </w:style>
  <w:style w:type="character" w:styleId="Emphasis">
    <w:name w:val="Emphasis"/>
    <w:basedOn w:val="DefaultParagraphFont"/>
    <w:uiPriority w:val="20"/>
    <w:qFormat/>
    <w:rsid w:val="00053F46"/>
    <w:rPr>
      <w:i/>
      <w:iCs/>
    </w:rPr>
  </w:style>
  <w:style w:type="character" w:styleId="Hyperlink">
    <w:name w:val="Hyperlink"/>
    <w:basedOn w:val="DefaultParagraphFont"/>
    <w:uiPriority w:val="99"/>
    <w:unhideWhenUsed/>
    <w:rsid w:val="00053F46"/>
    <w:rPr>
      <w:color w:val="467886" w:themeColor="hyperlink"/>
      <w:u w:val="single"/>
    </w:rPr>
  </w:style>
  <w:style w:type="character" w:styleId="UnresolvedMention">
    <w:name w:val="Unresolved Mention"/>
    <w:basedOn w:val="DefaultParagraphFont"/>
    <w:uiPriority w:val="99"/>
    <w:semiHidden/>
    <w:unhideWhenUsed/>
    <w:rsid w:val="00053F46"/>
    <w:rPr>
      <w:color w:val="605E5C"/>
      <w:shd w:val="clear" w:color="auto" w:fill="E1DFDD"/>
    </w:rPr>
  </w:style>
  <w:style w:type="character" w:styleId="FollowedHyperlink">
    <w:name w:val="FollowedHyperlink"/>
    <w:basedOn w:val="DefaultParagraphFont"/>
    <w:uiPriority w:val="99"/>
    <w:semiHidden/>
    <w:unhideWhenUsed/>
    <w:rsid w:val="00EF4EB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rkmidsummer.com/" TargetMode="External"/><Relationship Id="rId13" Type="http://schemas.openxmlformats.org/officeDocument/2006/relationships/hyperlink" Target="https://fleadhcheoil.ie/" TargetMode="External"/><Relationship Id="rId3" Type="http://schemas.openxmlformats.org/officeDocument/2006/relationships/customXml" Target="../customXml/item3.xml"/><Relationship Id="rId7" Type="http://schemas.openxmlformats.org/officeDocument/2006/relationships/hyperlink" Target="https://www.bloomsdayfestival.ie/" TargetMode="External"/><Relationship Id="rId12" Type="http://schemas.openxmlformats.org/officeDocument/2006/relationships/hyperlink" Target="https://sprao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iaf.i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af.ie/" TargetMode="External"/><Relationship Id="rId4" Type="http://schemas.openxmlformats.org/officeDocument/2006/relationships/styles" Target="styles.xml"/><Relationship Id="rId9" Type="http://schemas.openxmlformats.org/officeDocument/2006/relationships/hyperlink" Target="https://www.stendhalfestival.com/" TargetMode="External"/><Relationship Id="rId14" Type="http://schemas.openxmlformats.org/officeDocument/2006/relationships/hyperlink" Target="http://www.irlanda.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433A6F-4C15-48F0-8919-3849DFC9FF5E}">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customXml/itemProps2.xml><?xml version="1.0" encoding="utf-8"?>
<ds:datastoreItem xmlns:ds="http://schemas.openxmlformats.org/officeDocument/2006/customXml" ds:itemID="{563CF84B-F371-4B63-B961-DC1655BA46A6}">
  <ds:schemaRefs>
    <ds:schemaRef ds:uri="http://schemas.microsoft.com/sharepoint/v3/contenttype/forms"/>
  </ds:schemaRefs>
</ds:datastoreItem>
</file>

<file path=customXml/itemProps3.xml><?xml version="1.0" encoding="utf-8"?>
<ds:datastoreItem xmlns:ds="http://schemas.openxmlformats.org/officeDocument/2006/customXml" ds:itemID="{A57CAC41-8994-4E41-B546-E073F3058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1419</Words>
  <Characters>8093</Characters>
  <Application>Microsoft Office Word</Application>
  <DocSecurity>0</DocSecurity>
  <Lines>67</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3</cp:revision>
  <dcterms:created xsi:type="dcterms:W3CDTF">2026-05-27T15:25:00Z</dcterms:created>
  <dcterms:modified xsi:type="dcterms:W3CDTF">2026-05-27T15:45:00Z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